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360" w:lineRule="auto"/>
        <w:ind w:firstLine="560"/>
        <w:jc w:val="center"/>
        <w:rPr>
          <w:rFonts w:ascii="黑体" w:hAnsi="宋体" w:eastAsia="黑体" w:cs="黑体"/>
          <w:kern w:val="2"/>
          <w:sz w:val="28"/>
          <w:szCs w:val="28"/>
          <w:lang w:bidi="ar"/>
        </w:rPr>
      </w:pPr>
      <w:r>
        <w:rPr>
          <w:rFonts w:hint="eastAsia" w:ascii="宋体" w:hAnsi="宋体" w:cs="宋体"/>
          <w:kern w:val="2"/>
          <w:sz w:val="24"/>
          <w:szCs w:val="24"/>
          <w:lang w:eastAsia="zh-CN"/>
        </w:rPr>
        <w:t>“</w:t>
      </w:r>
      <w:r>
        <w:rPr>
          <w:rFonts w:hint="eastAsia" w:ascii="宋体" w:hAnsi="宋体" w:cs="宋体"/>
          <w:kern w:val="2"/>
          <w:sz w:val="24"/>
          <w:szCs w:val="24"/>
          <w:lang w:val="en-US" w:eastAsia="zh-CN"/>
        </w:rPr>
        <w:t>医院建筑规划与医疗工艺设计高峰论坛</w:t>
      </w:r>
      <w:r>
        <w:rPr>
          <w:rFonts w:hint="eastAsia" w:ascii="宋体" w:hAnsi="宋体" w:cs="宋体"/>
          <w:kern w:val="2"/>
          <w:sz w:val="24"/>
          <w:szCs w:val="24"/>
          <w:lang w:eastAsia="zh-CN"/>
        </w:rPr>
        <w:t>”</w:t>
      </w:r>
      <w:r>
        <w:rPr>
          <w:rFonts w:hint="eastAsia" w:ascii="黑体" w:hAnsi="宋体" w:eastAsia="黑体" w:cs="黑体"/>
          <w:kern w:val="2"/>
          <w:sz w:val="28"/>
          <w:szCs w:val="28"/>
          <w:lang w:bidi="ar"/>
        </w:rPr>
        <w:t>报名回执表</w:t>
      </w:r>
    </w:p>
    <w:p>
      <w:pPr>
        <w:widowControl w:val="0"/>
        <w:adjustRightInd/>
        <w:snapToGrid/>
        <w:spacing w:line="360" w:lineRule="auto"/>
        <w:ind w:firstLine="480"/>
        <w:jc w:val="both"/>
        <w:rPr>
          <w:rFonts w:ascii="黑体" w:hAnsi="宋体" w:eastAsia="黑体" w:cs="黑体"/>
          <w:kern w:val="2"/>
          <w:sz w:val="24"/>
          <w:szCs w:val="24"/>
          <w:lang w:bidi="ar"/>
        </w:rPr>
      </w:pPr>
    </w:p>
    <w:p>
      <w:pPr>
        <w:widowControl w:val="0"/>
        <w:adjustRightInd/>
        <w:snapToGrid/>
        <w:spacing w:line="360" w:lineRule="auto"/>
        <w:ind w:firstLine="480"/>
        <w:jc w:val="both"/>
        <w:rPr>
          <w:rFonts w:ascii="黑体" w:hAnsi="宋体" w:eastAsia="黑体" w:cs="黑体"/>
          <w:kern w:val="2"/>
          <w:sz w:val="24"/>
          <w:szCs w:val="24"/>
        </w:rPr>
      </w:pPr>
      <w:r>
        <w:rPr>
          <w:rFonts w:hint="eastAsia" w:ascii="黑体" w:hAnsi="宋体" w:eastAsia="黑体" w:cs="黑体"/>
          <w:kern w:val="2"/>
          <w:sz w:val="24"/>
          <w:szCs w:val="24"/>
          <w:lang w:bidi="ar"/>
        </w:rPr>
        <w:t>报名方式1：网络报名链接：</w:t>
      </w:r>
      <w:r>
        <w:rPr>
          <w:rFonts w:hint="eastAsia" w:ascii="宋体" w:hAnsi="宋体" w:eastAsia="黑体" w:cs="宋体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http://active.zhuyitai.com</w:t>
      </w:r>
    </w:p>
    <w:p>
      <w:pPr>
        <w:widowControl w:val="0"/>
        <w:adjustRightInd/>
        <w:snapToGrid/>
        <w:spacing w:line="360" w:lineRule="auto"/>
        <w:ind w:firstLine="480"/>
        <w:jc w:val="both"/>
        <w:rPr>
          <w:rFonts w:hint="eastAsia" w:ascii="宋体" w:hAnsi="宋体" w:cs="宋体"/>
          <w:bCs/>
          <w:color w:val="000000"/>
          <w:sz w:val="24"/>
          <w:szCs w:val="24"/>
        </w:rPr>
      </w:pPr>
      <w:r>
        <w:rPr>
          <w:rFonts w:hint="eastAsia" w:ascii="黑体" w:hAnsi="宋体" w:eastAsia="黑体" w:cs="黑体"/>
          <w:kern w:val="2"/>
          <w:sz w:val="24"/>
          <w:szCs w:val="24"/>
          <w:lang w:bidi="ar"/>
        </w:rPr>
        <w:t>报名方式2：填写以下表格，发送邮件报名：</w:t>
      </w:r>
      <w:r>
        <w:rPr>
          <w:rFonts w:hint="eastAsia" w:ascii="宋体" w:hAnsi="宋体" w:cs="宋体"/>
          <w:bCs/>
          <w:color w:val="000000"/>
          <w:sz w:val="24"/>
          <w:szCs w:val="24"/>
        </w:rPr>
        <w:fldChar w:fldCharType="begin"/>
      </w:r>
      <w:r>
        <w:rPr>
          <w:rFonts w:hint="eastAsia" w:ascii="宋体" w:hAnsi="宋体" w:cs="宋体"/>
          <w:bCs/>
          <w:color w:val="000000"/>
          <w:sz w:val="24"/>
          <w:szCs w:val="24"/>
        </w:rPr>
        <w:instrText xml:space="preserve"> HYPERLINK "mailto:yiliao_01@126.com" </w:instrText>
      </w:r>
      <w:r>
        <w:rPr>
          <w:rFonts w:hint="eastAsia" w:ascii="宋体" w:hAnsi="宋体" w:cs="宋体"/>
          <w:bCs/>
          <w:color w:val="000000"/>
          <w:sz w:val="24"/>
          <w:szCs w:val="24"/>
        </w:rPr>
        <w:fldChar w:fldCharType="separate"/>
      </w:r>
      <w:r>
        <w:rPr>
          <w:rStyle w:val="5"/>
          <w:rFonts w:hint="eastAsia" w:ascii="宋体" w:hAnsi="宋体" w:cs="宋体"/>
          <w:bCs/>
          <w:color w:val="000000"/>
          <w:sz w:val="24"/>
          <w:szCs w:val="24"/>
        </w:rPr>
        <w:t>yiliao_01@126.com</w:t>
      </w:r>
      <w:r>
        <w:rPr>
          <w:rFonts w:hint="eastAsia" w:ascii="宋体" w:hAnsi="宋体" w:cs="宋体"/>
          <w:bCs/>
          <w:color w:val="000000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/>
          <w:b/>
          <w:bCs/>
          <w:sz w:val="21"/>
          <w:szCs w:val="21"/>
        </w:rPr>
      </w:pPr>
      <w:r>
        <w:rPr>
          <w:rFonts w:hint="eastAsia" w:ascii="宋体" w:hAnsi="宋体" w:cs="宋体"/>
          <w:kern w:val="2"/>
          <w:sz w:val="24"/>
          <w:szCs w:val="24"/>
          <w:lang w:eastAsia="zh-CN"/>
        </w:rPr>
        <w:t>“</w:t>
      </w:r>
      <w:r>
        <w:rPr>
          <w:rFonts w:hint="eastAsia" w:ascii="宋体" w:hAnsi="宋体" w:cs="宋体"/>
          <w:kern w:val="2"/>
          <w:sz w:val="24"/>
          <w:szCs w:val="24"/>
          <w:lang w:val="en-US" w:eastAsia="zh-CN"/>
        </w:rPr>
        <w:t>医院建筑规划与医疗工艺设计高峰论坛</w:t>
      </w:r>
      <w:r>
        <w:rPr>
          <w:rFonts w:hint="eastAsia" w:ascii="宋体" w:hAnsi="宋体" w:cs="宋体"/>
          <w:kern w:val="2"/>
          <w:sz w:val="24"/>
          <w:szCs w:val="24"/>
          <w:lang w:eastAsia="zh-CN"/>
        </w:rPr>
        <w:t>”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组委会秘书处：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  <w:r>
        <w:rPr>
          <w:rFonts w:hint="eastAsia" w:ascii="宋体" w:hAnsi="宋体"/>
          <w:sz w:val="21"/>
          <w:szCs w:val="21"/>
          <w:highlight w:val="none"/>
        </w:rPr>
        <w:t>联系人：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 xml:space="preserve">010-63261698  </w:t>
      </w:r>
      <w:r>
        <w:rPr>
          <w:rFonts w:hint="eastAsia" w:ascii="Times New Roman" w:hAnsi="Times New Roman" w:eastAsia="宋体" w:cs="Times New Roman"/>
          <w:sz w:val="21"/>
          <w:szCs w:val="21"/>
          <w:highlight w:val="none"/>
          <w:lang w:val="en-US" w:eastAsia="zh-CN"/>
        </w:rPr>
        <w:t xml:space="preserve"> </w:t>
      </w:r>
    </w:p>
    <w:p>
      <w:pPr>
        <w:widowControl w:val="0"/>
        <w:adjustRightInd/>
        <w:snapToGrid/>
        <w:spacing w:line="360" w:lineRule="auto"/>
        <w:ind w:firstLine="560"/>
        <w:jc w:val="center"/>
        <w:rPr>
          <w:rFonts w:ascii="黑体" w:hAnsi="宋体" w:eastAsia="黑体" w:cs="黑体"/>
          <w:kern w:val="2"/>
          <w:sz w:val="28"/>
          <w:szCs w:val="28"/>
          <w:lang w:bidi="ar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="942" w:tblpY="84"/>
        <w:tblOverlap w:val="never"/>
        <w:tblW w:w="1008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589"/>
        <w:gridCol w:w="1270"/>
        <w:gridCol w:w="1986"/>
        <w:gridCol w:w="822"/>
        <w:gridCol w:w="35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ind w:firstLine="42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单位名称</w:t>
            </w:r>
          </w:p>
        </w:tc>
        <w:tc>
          <w:tcPr>
            <w:tcW w:w="8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ind w:firstLine="42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 w:bidi="ar"/>
              </w:rPr>
              <w:t>地    址</w:t>
            </w:r>
          </w:p>
        </w:tc>
        <w:tc>
          <w:tcPr>
            <w:tcW w:w="3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ind w:firstLine="0" w:firstLineChars="0"/>
              <w:jc w:val="both"/>
              <w:textAlignment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 w:bidi="ar"/>
              </w:rPr>
              <w:t>邮 编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ind w:firstLine="42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电    话</w:t>
            </w:r>
          </w:p>
        </w:tc>
        <w:tc>
          <w:tcPr>
            <w:tcW w:w="3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ind w:firstLine="0" w:firstLineChars="0"/>
              <w:jc w:val="both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传 真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ind w:firstLine="42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 w:bidi="ar"/>
              </w:rPr>
              <w:t>姓    名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 w:bidi="ar"/>
              </w:rPr>
              <w:t>性别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ind w:firstLine="42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 w:bidi="ar"/>
              </w:rPr>
              <w:t>职 务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ind w:firstLine="420"/>
              <w:jc w:val="center"/>
              <w:textAlignment w:val="center"/>
              <w:rPr>
                <w:rFonts w:ascii="宋体" w:hAnsi="宋体" w:cs="方正兰亭黑_GBK Regular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 w:bidi="ar"/>
              </w:rPr>
              <w:t>手 机</w:t>
            </w:r>
          </w:p>
        </w:tc>
        <w:tc>
          <w:tcPr>
            <w:tcW w:w="4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8" w:lineRule="auto"/>
              <w:ind w:firstLine="420"/>
              <w:jc w:val="center"/>
              <w:textAlignment w:val="center"/>
              <w:rPr>
                <w:rFonts w:ascii="宋体" w:hAnsi="宋体" w:cs="方正兰亭黑_GBK Regular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方正兰亭黑_GBK Regular"/>
                <w:color w:val="000000"/>
                <w:szCs w:val="21"/>
                <w:lang w:val="zh-CN" w:bidi="ar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ind w:firstLine="315" w:firstLineChars="150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ind w:firstLine="105" w:firstLineChars="50"/>
              <w:rPr>
                <w:rFonts w:ascii="宋体" w:hAnsi="宋体" w:cs="宋体"/>
                <w:szCs w:val="21"/>
              </w:rPr>
            </w:pPr>
          </w:p>
        </w:tc>
        <w:tc>
          <w:tcPr>
            <w:tcW w:w="4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ind w:firstLine="315" w:firstLineChars="150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ind w:firstLine="105" w:firstLineChars="50"/>
              <w:rPr>
                <w:rFonts w:ascii="宋体" w:hAnsi="宋体" w:cs="宋体"/>
                <w:szCs w:val="21"/>
              </w:rPr>
            </w:pPr>
          </w:p>
        </w:tc>
        <w:tc>
          <w:tcPr>
            <w:tcW w:w="4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ind w:firstLine="315" w:firstLineChars="150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ind w:firstLine="105" w:firstLineChars="50"/>
              <w:rPr>
                <w:rFonts w:ascii="宋体" w:hAnsi="宋体" w:cs="宋体"/>
                <w:szCs w:val="21"/>
              </w:rPr>
            </w:pPr>
          </w:p>
        </w:tc>
        <w:tc>
          <w:tcPr>
            <w:tcW w:w="4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auto"/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ind w:firstLine="42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 w:bidi="ar"/>
              </w:rPr>
              <w:t>是否住宿</w:t>
            </w: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ind w:firstLine="420"/>
              <w:jc w:val="center"/>
              <w:textAlignment w:val="center"/>
              <w:rPr>
                <w:rFonts w:ascii="宋体" w:hAnsi="宋体" w:cs="方正兰亭黑_GBK Regular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 w:bidi="ar"/>
              </w:rPr>
              <w:t>□是</w:t>
            </w:r>
          </w:p>
          <w:p>
            <w:pPr>
              <w:autoSpaceDE w:val="0"/>
              <w:autoSpaceDN w:val="0"/>
              <w:spacing w:line="288" w:lineRule="auto"/>
              <w:ind w:firstLine="42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 w:bidi="ar"/>
              </w:rPr>
              <w:t>□否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ind w:firstLine="420"/>
              <w:jc w:val="both"/>
              <w:textAlignment w:val="center"/>
              <w:rPr>
                <w:rFonts w:hint="eastAsia" w:ascii="宋体" w:hAnsi="宋体" w:cs="宋体"/>
                <w:color w:val="000000"/>
                <w:szCs w:val="21"/>
                <w:highlight w:val="none"/>
                <w:lang w:val="zh-CN" w:eastAsia="zh-CN"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zh-CN" w:bidi="ar"/>
              </w:rPr>
              <w:t>住宿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zh-CN" w:eastAsia="zh-CN" w:bidi="ar"/>
              </w:rPr>
              <w:t>要求</w:t>
            </w:r>
          </w:p>
          <w:p>
            <w:pPr>
              <w:autoSpaceDE w:val="0"/>
              <w:autoSpaceDN w:val="0"/>
              <w:spacing w:line="288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 w:bidi="ar"/>
              </w:rPr>
              <w:t>(北京皇苑大酒店)</w:t>
            </w:r>
          </w:p>
        </w:tc>
        <w:tc>
          <w:tcPr>
            <w:tcW w:w="4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ind w:left="0" w:leftChars="0" w:firstLine="0" w:firstLineChars="0"/>
              <w:textAlignment w:val="center"/>
              <w:rPr>
                <w:rFonts w:ascii="宋体" w:hAnsi="宋体" w:cs="方正兰亭黑_GBK Regular"/>
                <w:color w:val="000000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zh-CN" w:bidi="ar"/>
              </w:rPr>
              <w:t>□大床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 w:bidi="ar"/>
              </w:rPr>
              <w:t>(单早)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zh-CN"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 w:bidi="ar"/>
              </w:rPr>
              <w:t>420.00元人民币</w:t>
            </w:r>
          </w:p>
          <w:p>
            <w:pPr>
              <w:autoSpaceDE w:val="0"/>
              <w:autoSpaceDN w:val="0"/>
              <w:spacing w:line="288" w:lineRule="auto"/>
              <w:ind w:left="0" w:leftChars="0" w:firstLine="0" w:firstLineChars="0"/>
              <w:textAlignment w:val="center"/>
              <w:rPr>
                <w:rFonts w:hint="eastAsia" w:ascii="宋体" w:hAnsi="宋体" w:cs="宋体"/>
                <w:color w:val="000000"/>
                <w:szCs w:val="21"/>
                <w:highlight w:val="none"/>
                <w:lang w:val="zh-CN"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zh-CN" w:bidi="ar"/>
              </w:rPr>
              <w:t>□标间（双早）：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 w:bidi="ar"/>
              </w:rPr>
              <w:t>450.00元人民币</w:t>
            </w:r>
          </w:p>
          <w:p>
            <w:pPr>
              <w:autoSpaceDE w:val="0"/>
              <w:autoSpaceDN w:val="0"/>
              <w:spacing w:line="288" w:lineRule="auto"/>
              <w:ind w:left="0" w:leftChars="0" w:firstLine="0" w:firstLineChars="0"/>
              <w:textAlignment w:val="center"/>
              <w:rPr>
                <w:rFonts w:ascii="宋体" w:hAnsi="宋体" w:cs="方正兰亭黑_GBK Regular"/>
                <w:color w:val="000000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zh-CN" w:bidi="ar"/>
              </w:rPr>
              <w:t>□大床（套房、单早）：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 w:bidi="ar"/>
              </w:rPr>
              <w:t>520.00元人民币</w:t>
            </w:r>
          </w:p>
          <w:p>
            <w:pPr>
              <w:autoSpaceDE w:val="0"/>
              <w:autoSpaceDN w:val="0"/>
              <w:spacing w:line="288" w:lineRule="auto"/>
              <w:ind w:left="0" w:leftChars="0" w:firstLine="0" w:firstLineChars="0"/>
              <w:textAlignment w:val="center"/>
              <w:rPr>
                <w:rFonts w:hint="eastAsia" w:ascii="宋体" w:hAnsi="宋体" w:cs="宋体"/>
                <w:color w:val="000000"/>
                <w:szCs w:val="21"/>
                <w:highlight w:val="none"/>
                <w:lang w:val="zh-CN"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zh-CN" w:bidi="ar"/>
              </w:rPr>
              <w:t>□标间（套房、双早）：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 w:bidi="ar"/>
              </w:rPr>
              <w:t>550.00元人民币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left="0" w:leftChars="0" w:firstLine="210" w:firstLineChars="100"/>
              <w:jc w:val="both"/>
              <w:textAlignment w:val="center"/>
              <w:rPr>
                <w:rFonts w:hint="eastAsia" w:ascii="宋体" w:hAnsi="宋体" w:cs="宋体"/>
                <w:color w:val="000000"/>
                <w:szCs w:val="21"/>
                <w:lang w:val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发票单位名称</w:t>
            </w:r>
          </w:p>
        </w:tc>
        <w:tc>
          <w:tcPr>
            <w:tcW w:w="8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 w:cs="宋体"/>
                <w:color w:val="000000"/>
                <w:szCs w:val="21"/>
                <w:highlight w:val="none"/>
                <w:lang w:val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firstLine="420" w:firstLine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税号</w:t>
            </w:r>
          </w:p>
        </w:tc>
        <w:tc>
          <w:tcPr>
            <w:tcW w:w="8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 w:cs="宋体"/>
                <w:color w:val="000000"/>
                <w:szCs w:val="21"/>
                <w:highlight w:val="none"/>
                <w:lang w:val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firstLine="420" w:firstLineChars="20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汇款方式</w:t>
            </w:r>
          </w:p>
        </w:tc>
        <w:tc>
          <w:tcPr>
            <w:tcW w:w="8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1"/>
                <w:szCs w:val="21"/>
                <w:highlight w:val="none"/>
              </w:rPr>
              <w:t>开 户 名：北京冠泽管理咨询有限公司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1"/>
                <w:szCs w:val="21"/>
                <w:highlight w:val="none"/>
              </w:rPr>
              <w:t>帐    号：1100 1045 7000 5300 8758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  <w:sz w:val="21"/>
                <w:szCs w:val="21"/>
                <w:highlight w:val="none"/>
              </w:rPr>
              <w:t>开 户 行：中国建设银行北京丰岳支行</w:t>
            </w:r>
          </w:p>
        </w:tc>
      </w:tr>
    </w:tbl>
    <w:p>
      <w:pPr>
        <w:widowControl w:val="0"/>
        <w:adjustRightInd/>
        <w:snapToGrid/>
        <w:spacing w:line="360" w:lineRule="auto"/>
        <w:ind w:firstLine="0" w:firstLineChars="0"/>
        <w:jc w:val="both"/>
        <w:rPr>
          <w:rFonts w:ascii="黑体" w:hAnsi="宋体" w:eastAsia="黑体" w:cs="黑体"/>
          <w:kern w:val="2"/>
          <w:sz w:val="28"/>
          <w:szCs w:val="28"/>
          <w:lang w:bidi="ar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兰亭细黑_GBK 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LanTingKanHei-R-GBK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兰亭黑_GBK 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黑体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ZLanTingHei-EB-GBK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Kunstler Script">
    <w:altName w:val="Mongolian Baiti"/>
    <w:panose1 w:val="030304020206070D0D06"/>
    <w:charset w:val="00"/>
    <w:family w:val="auto"/>
    <w:pitch w:val="default"/>
    <w:sig w:usb0="00000000" w:usb1="00000000" w:usb2="00000000" w:usb3="00000000" w:csb0="20000001" w:csb1="00000000"/>
  </w:font>
  <w:font w:name="Kristen ITC">
    <w:altName w:val="Mongolian Baiti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gency FB">
    <w:altName w:val="Yu Gothic UI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inheri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akuyoxingshu7000">
    <w:altName w:val="SimSun-ExtB"/>
    <w:panose1 w:val="02000600000000000000"/>
    <w:charset w:val="50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Arial Unicode MS">
    <w:altName w:val="Arial"/>
    <w:panose1 w:val="020B0604020202020204"/>
    <w:charset w:val="50"/>
    <w:family w:val="auto"/>
    <w:pitch w:val="default"/>
    <w:sig w:usb0="00000000" w:usb1="00000000" w:usb2="0000003F" w:usb3="00000000" w:csb0="603F01FF" w:csb1="FFFF0000"/>
  </w:font>
  <w:font w:name="Heiti SC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ヒラギノ角ゴ Pro W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0" w:usb3="00000000" w:csb0="00040001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lior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UWGBSY+Impact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Microsoft Sans Serif">
    <w:panose1 w:val="020B0604020202020204"/>
    <w:charset w:val="00"/>
    <w:family w:val="decorative"/>
    <w:pitch w:val="default"/>
    <w:sig w:usb0="E5002EFF" w:usb1="C000605B" w:usb2="00000029" w:usb3="00000000" w:csb0="200101FF" w:csb1="20280000"/>
  </w:font>
  <w:font w:name="Frutiger LT 45 Ligh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Arial (W1)">
    <w:altName w:val="Arial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Futura Bk">
    <w:altName w:val="Courier New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Futura Hv">
    <w:altName w:val="Trebuchet MS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Plotter">
    <w:altName w:val="宋体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ËÎÌå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nivers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粗倩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IDCSans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昆仑仿宋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Sim Hei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Beijing">
    <w:altName w:val="Arial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LF So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aramond">
    <w:altName w:val="PMingLiU-ExtB"/>
    <w:panose1 w:val="02020404030301010803"/>
    <w:charset w:val="00"/>
    <w:family w:val="swiss"/>
    <w:pitch w:val="default"/>
    <w:sig w:usb0="00000000" w:usb1="00000000" w:usb2="00000000" w:usb3="00000000" w:csb0="0000009F" w:csb1="DFD70000"/>
  </w:font>
  <w:font w:name="文鼎粗黑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MingLiU">
    <w:altName w:val="PMingLiU-ExtB"/>
    <w:panose1 w:val="02020509000000000000"/>
    <w:charset w:val="88"/>
    <w:family w:val="decorative"/>
    <w:pitch w:val="default"/>
    <w:sig w:usb0="00000000" w:usb1="00000000" w:usb2="00000016" w:usb3="00000000" w:csb0="00100001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Palatino">
    <w:altName w:val="Palatino Linotype"/>
    <w:panose1 w:val="00000000000000000000"/>
    <w:charset w:val="00"/>
    <w:family w:val="auto"/>
    <w:pitch w:val="default"/>
    <w:sig w:usb0="00000000" w:usb1="00000000" w:usb2="14600000" w:usb3="00000000" w:csb0="00000193" w:csb1="00000000"/>
  </w:font>
  <w:font w:name="Tms Rmn">
    <w:altName w:val="Times New Roman"/>
    <w:panose1 w:val="02020603040505020304"/>
    <w:charset w:val="00"/>
    <w:family w:val="swiss"/>
    <w:pitch w:val="default"/>
    <w:sig w:usb0="00000000" w:usb1="00000000" w:usb2="00000000" w:usb3="00000000" w:csb0="00000001" w:csb1="00000000"/>
  </w:font>
  <w:font w:name="Futura Md">
    <w:altName w:val="Arial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Book Antiqua">
    <w:altName w:val="Segoe Print"/>
    <w:panose1 w:val="02040602050305030304"/>
    <w:charset w:val="00"/>
    <w:family w:val="swiss"/>
    <w:pitch w:val="default"/>
    <w:sig w:usb0="00000000" w:usb1="00000000" w:usb2="00000000" w:usb3="00000000" w:csb0="2000009F" w:csb1="DFD70000"/>
  </w:font>
  <w:font w:name="Angsana New">
    <w:altName w:val="Times New Roman"/>
    <w:panose1 w:val="02020603050405020304"/>
    <w:charset w:val="00"/>
    <w:family w:val="swiss"/>
    <w:pitch w:val="default"/>
    <w:sig w:usb0="00000000" w:usb1="00000000" w:usb2="00000000" w:usb3="00000000" w:csb0="00010001" w:csb1="00000000"/>
  </w:font>
  <w:font w:name="全真中明體">
    <w:altName w:val="MingLiU-ExtB"/>
    <w:panose1 w:val="00000000000000000000"/>
    <w:charset w:val="88"/>
    <w:family w:val="decorative"/>
    <w:pitch w:val="default"/>
    <w:sig w:usb0="00000000" w:usb1="00000000" w:usb2="00000010" w:usb3="00000000" w:csb0="00100000" w:csb1="00000000"/>
  </w:font>
  <w:font w:name="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uturaA Bk BT">
    <w:altName w:val="Corbel"/>
    <w:panose1 w:val="00000000000000000000"/>
    <w:charset w:val="00"/>
    <w:family w:val="roman"/>
    <w:pitch w:val="default"/>
    <w:sig w:usb0="00000000" w:usb1="00000000" w:usb2="00000000" w:usb3="00000000" w:csb0="0000001B" w:csb1="00000000"/>
  </w:font>
  <w:font w:name="Univers 47 CondensedLight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黑体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ammer Thi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otumChe">
    <w:altName w:val="Malgun Gothic"/>
    <w:panose1 w:val="020B0609000101010101"/>
    <w:charset w:val="81"/>
    <w:family w:val="decorative"/>
    <w:pitch w:val="default"/>
    <w:sig w:usb0="00000000" w:usb1="00000000" w:usb2="00000030" w:usb3="00000000" w:csb0="4008009F" w:csb1="DFD70000"/>
  </w:font>
  <w:font w:name="CG Times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New York">
    <w:altName w:val="Cambria Math"/>
    <w:panose1 w:val="02040503060506020304"/>
    <w:charset w:val="00"/>
    <w:family w:val="swiss"/>
    <w:pitch w:val="default"/>
    <w:sig w:usb0="00000000" w:usb1="00000000" w:usb2="00000000" w:usb3="00000000" w:csb0="00000001" w:csb1="00000000"/>
  </w:font>
  <w:font w:name="Chicago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rtel Networks Primary">
    <w:altName w:val="Trebuchet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中等线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LineDraw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Futura Lt">
    <w:altName w:val="Courier New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Arial Black">
    <w:panose1 w:val="020B0A04020102020204"/>
    <w:charset w:val="00"/>
    <w:family w:val="roman"/>
    <w:pitch w:val="default"/>
    <w:sig w:usb0="A00002AF" w:usb1="400078FB" w:usb2="00000000" w:usb3="00000000" w:csb0="6000009F" w:csb1="DFD70000"/>
  </w:font>
  <w:font w:name="Helv">
    <w:altName w:val="Microsoft Sans Serif"/>
    <w:panose1 w:val="020B0604020202030204"/>
    <w:charset w:val="00"/>
    <w:family w:val="roman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swiss"/>
    <w:pitch w:val="default"/>
    <w:sig w:usb0="00000287" w:usb1="00000000" w:usb2="00000000" w:usb3="00000000" w:csb0="2000009F" w:csb1="00000000"/>
  </w:font>
  <w:font w:name="RomanS">
    <w:altName w:val="Courier New"/>
    <w:panose1 w:val="00000000000000000000"/>
    <w:charset w:val="00"/>
    <w:family w:val="auto"/>
    <w:pitch w:val="default"/>
    <w:sig w:usb0="00000000" w:usb1="00000000" w:usb2="00000000" w:usb3="00000000" w:csb0="000001FF" w:csb1="00000000"/>
  </w:font>
  <w:font w:name="Rockwell">
    <w:altName w:val="Segoe Print"/>
    <w:panose1 w:val="02060603020205020403"/>
    <w:charset w:val="00"/>
    <w:family w:val="swiss"/>
    <w:pitch w:val="default"/>
    <w:sig w:usb0="00000000" w:usb1="00000000" w:usb2="00000000" w:usb3="00000000" w:csb0="20000001" w:csb1="00000000"/>
  </w:font>
  <w:font w:name="New Century Schlbk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utigerNext LT Regular">
    <w:altName w:val="Arial"/>
    <w:panose1 w:val="00000000000000000000"/>
    <w:charset w:val="00"/>
    <w:family w:val="roman"/>
    <w:pitch w:val="default"/>
    <w:sig w:usb0="00000000" w:usb1="00000000" w:usb2="00000000" w:usb3="00000000" w:csb0="00000111" w:csb1="00000000"/>
  </w:font>
  <w:font w:name="oúì.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decorative"/>
    <w:pitch w:val="default"/>
    <w:sig w:usb0="00000000" w:usb1="00000000" w:usb2="00000012" w:usb3="00000000" w:csb0="4002009F" w:csb1="DFD70000"/>
  </w:font>
  <w:font w:name="SunSans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ldine401 BT">
    <w:altName w:val="Courier New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Century Gothic">
    <w:altName w:val="Yu Gothic UI"/>
    <w:panose1 w:val="020B0502020202020204"/>
    <w:charset w:val="00"/>
    <w:family w:val="roman"/>
    <w:pitch w:val="default"/>
    <w:sig w:usb0="00000000" w:usb1="00000000" w:usb2="00000000" w:usb3="00000000" w:csb0="2000009F" w:csb1="DFD70000"/>
  </w:font>
  <w:font w:name="Ђ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ө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Hei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΢; TEXT-DECORATION: none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ourier">
    <w:altName w:val="Courier New"/>
    <w:panose1 w:val="02070409020205020404"/>
    <w:charset w:val="00"/>
    <w:family w:val="decorative"/>
    <w:pitch w:val="default"/>
    <w:sig w:usb0="00000000" w:usb1="00000000" w:usb2="00000000" w:usb3="00000000" w:csb0="00000001" w:csb1="00000000"/>
  </w:font>
  <w:font w:name="StarBats">
    <w:altName w:val="微软雅黑"/>
    <w:panose1 w:val="00000000000000000000"/>
    <w:charset w:val="02"/>
    <w:family w:val="auto"/>
    <w:pitch w:val="default"/>
    <w:sig w:usb0="00000000" w:usb1="00000000" w:usb2="00000000" w:usb3="00000000" w:csb0="00040001" w:csb1="00000000"/>
  </w:font>
  <w:font w:name="SunSans-Dem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eneva">
    <w:altName w:val="Courier New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Arial, Helvetica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UniversalMath1 BT">
    <w:altName w:val="Symbol"/>
    <w:panose1 w:val="00000000000000000000"/>
    <w:charset w:val="02"/>
    <w:family w:val="swiss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roman"/>
    <w:pitch w:val="default"/>
    <w:sig w:usb0="E00002FF" w:usb1="6AC7FDFB" w:usb2="08000012" w:usb3="00000000" w:csb0="4002009F" w:csb1="DFD70000"/>
  </w:font>
  <w:font w:name="STIXGeneral-Regular">
    <w:altName w:val="Segoe Print"/>
    <w:panose1 w:val="00000000000000000000"/>
    <w:charset w:val="00"/>
    <w:family w:val="auto"/>
    <w:pitch w:val="default"/>
    <w:sig w:usb0="00000000" w:usb1="00000000" w:usb2="02000020" w:usb3="00000000" w:csb0="8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Franklin Gothic Book">
    <w:altName w:val="Yu Gothic UI"/>
    <w:panose1 w:val="020B0503020102020204"/>
    <w:charset w:val="00"/>
    <w:family w:val="swiss"/>
    <w:pitch w:val="default"/>
    <w:sig w:usb0="00000000" w:usb1="00000000" w:usb2="00000000" w:usb3="00000000" w:csb0="2000009F" w:csb1="DFD7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Yu Mincho">
    <w:altName w:val="Yu Gothic UI Semilight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Yu Mincho Demibold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@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ZLTXH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wis721 LtEx BT">
    <w:altName w:val="Sitka Text"/>
    <w:panose1 w:val="020B0505020202020204"/>
    <w:charset w:val="00"/>
    <w:family w:val="auto"/>
    <w:pitch w:val="default"/>
    <w:sig w:usb0="00000000" w:usb1="00000000" w:usb2="00000000" w:usb3="00000000" w:csb0="00000011" w:csb1="00000000"/>
  </w:font>
  <w:font w:name="FZ Y 1 JW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CHei2GB-X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LTH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LTKH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anTingHeiS-DB1-GBK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leftChars="0"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400" w:lineRule="exact"/>
      <w:ind w:firstLine="1041" w:firstLineChars="200"/>
    </w:pPr>
    <w:rPr>
      <w:rFonts w:ascii="Tahoma" w:hAnsi="Tahoma" w:eastAsia="宋体" w:cs="Times New Roman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ju</dc:creator>
  <cp:lastModifiedBy>ju</cp:lastModifiedBy>
  <dcterms:modified xsi:type="dcterms:W3CDTF">2017-10-24T09:19:15Z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